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ACB82" w14:textId="16CD643A" w:rsidR="00390759" w:rsidRPr="00390759" w:rsidRDefault="00390759" w:rsidP="003118EA">
      <w:pPr>
        <w:spacing w:after="0" w:line="240" w:lineRule="auto"/>
        <w:jc w:val="both"/>
        <w:textAlignment w:val="baseline"/>
        <w:rPr>
          <w:rFonts w:eastAsia="Times New Roman" w:cstheme="minorHAnsi"/>
          <w:b/>
          <w:bCs/>
          <w:bdr w:val="none" w:sz="0" w:space="0" w:color="auto" w:frame="1"/>
          <w:lang w:val="en-US" w:eastAsia="pl-PL"/>
        </w:rPr>
      </w:pPr>
      <w:r w:rsidRPr="00390759">
        <w:rPr>
          <w:rFonts w:eastAsia="Times New Roman" w:cstheme="minorHAnsi"/>
          <w:b/>
          <w:bCs/>
          <w:bdr w:val="none" w:sz="0" w:space="0" w:color="auto" w:frame="1"/>
          <w:lang w:val="en-US" w:eastAsia="pl-PL"/>
        </w:rPr>
        <w:t>Rules for granting accreditation for</w:t>
      </w:r>
      <w:r w:rsidR="0082014A">
        <w:rPr>
          <w:rFonts w:eastAsia="Times New Roman" w:cstheme="minorHAnsi"/>
          <w:b/>
          <w:bCs/>
          <w:bdr w:val="none" w:sz="0" w:space="0" w:color="auto" w:frame="1"/>
          <w:lang w:val="en-US" w:eastAsia="pl-PL"/>
        </w:rPr>
        <w:t xml:space="preserve"> </w:t>
      </w:r>
      <w:r w:rsidRPr="00390759">
        <w:rPr>
          <w:rFonts w:eastAsia="Times New Roman" w:cstheme="minorHAnsi"/>
          <w:b/>
          <w:bCs/>
          <w:bdr w:val="none" w:sz="0" w:space="0" w:color="auto" w:frame="1"/>
          <w:lang w:val="en-US" w:eastAsia="pl-PL"/>
        </w:rPr>
        <w:t xml:space="preserve">La Folle </w:t>
      </w:r>
      <w:proofErr w:type="spellStart"/>
      <w:r w:rsidRPr="00390759">
        <w:rPr>
          <w:rFonts w:eastAsia="Times New Roman" w:cstheme="minorHAnsi"/>
          <w:b/>
          <w:bCs/>
          <w:bdr w:val="none" w:sz="0" w:space="0" w:color="auto" w:frame="1"/>
          <w:lang w:val="en-US" w:eastAsia="pl-PL"/>
        </w:rPr>
        <w:t>Journée</w:t>
      </w:r>
      <w:proofErr w:type="spellEnd"/>
      <w:r>
        <w:rPr>
          <w:rFonts w:eastAsia="Times New Roman" w:cstheme="minorHAnsi"/>
          <w:b/>
          <w:bCs/>
          <w:bdr w:val="none" w:sz="0" w:space="0" w:color="auto" w:frame="1"/>
          <w:lang w:val="en-US" w:eastAsia="pl-PL"/>
        </w:rPr>
        <w:t xml:space="preserve"> de </w:t>
      </w:r>
      <w:proofErr w:type="spellStart"/>
      <w:r>
        <w:rPr>
          <w:rFonts w:eastAsia="Times New Roman" w:cstheme="minorHAnsi"/>
          <w:b/>
          <w:bCs/>
          <w:bdr w:val="none" w:sz="0" w:space="0" w:color="auto" w:frame="1"/>
          <w:lang w:val="en-US" w:eastAsia="pl-PL"/>
        </w:rPr>
        <w:t>Varsovie</w:t>
      </w:r>
      <w:proofErr w:type="spellEnd"/>
      <w:r>
        <w:rPr>
          <w:rFonts w:eastAsia="Times New Roman" w:cstheme="minorHAnsi"/>
          <w:b/>
          <w:bCs/>
          <w:bdr w:val="none" w:sz="0" w:space="0" w:color="auto" w:frame="1"/>
          <w:lang w:val="en-US" w:eastAsia="pl-PL"/>
        </w:rPr>
        <w:t xml:space="preserve"> “City Vibrations</w:t>
      </w:r>
      <w:r w:rsidRPr="00390759">
        <w:rPr>
          <w:rFonts w:eastAsia="Times New Roman" w:cstheme="minorHAnsi"/>
          <w:b/>
          <w:bCs/>
          <w:bdr w:val="none" w:sz="0" w:space="0" w:color="auto" w:frame="1"/>
          <w:lang w:val="en-US" w:eastAsia="pl-PL"/>
        </w:rPr>
        <w:t>” (September 26–28, 2025)</w:t>
      </w:r>
    </w:p>
    <w:p w14:paraId="562FF86E" w14:textId="77777777" w:rsidR="00865B80" w:rsidRPr="00390759" w:rsidRDefault="00865B80" w:rsidP="003118EA">
      <w:pPr>
        <w:spacing w:after="0" w:line="240" w:lineRule="auto"/>
        <w:jc w:val="both"/>
        <w:textAlignment w:val="baseline"/>
        <w:rPr>
          <w:rFonts w:eastAsia="Times New Roman" w:cstheme="minorHAnsi"/>
          <w:lang w:val="en-US" w:eastAsia="pl-PL"/>
        </w:rPr>
      </w:pPr>
    </w:p>
    <w:p w14:paraId="7C7F1904" w14:textId="680C40D2" w:rsidR="00903311" w:rsidRPr="00903311" w:rsidRDefault="00903311" w:rsidP="00903311">
      <w:pPr>
        <w:pStyle w:val="Akapitzlist"/>
        <w:numPr>
          <w:ilvl w:val="0"/>
          <w:numId w:val="1"/>
        </w:numPr>
        <w:spacing w:after="0" w:line="240" w:lineRule="auto"/>
        <w:jc w:val="both"/>
        <w:textAlignment w:val="baseline"/>
        <w:rPr>
          <w:rFonts w:eastAsia="Times New Roman" w:cstheme="minorHAnsi"/>
          <w:lang w:val="en-US" w:eastAsia="pl-PL"/>
        </w:rPr>
      </w:pPr>
      <w:r w:rsidRPr="00903311">
        <w:rPr>
          <w:rFonts w:eastAsia="Times New Roman" w:cstheme="minorHAnsi"/>
          <w:lang w:val="en-US" w:eastAsia="pl-PL"/>
        </w:rPr>
        <w:t>Accreditations are intended for professionally active journalists who actively publish their work (radio, TV, press, internet, press agencies).</w:t>
      </w:r>
    </w:p>
    <w:p w14:paraId="351A2921" w14:textId="7E54D7CB" w:rsidR="00903311" w:rsidRDefault="00903311" w:rsidP="00903311">
      <w:pPr>
        <w:pStyle w:val="Akapitzlist"/>
        <w:numPr>
          <w:ilvl w:val="0"/>
          <w:numId w:val="1"/>
        </w:numPr>
        <w:spacing w:after="0" w:line="240" w:lineRule="auto"/>
        <w:jc w:val="both"/>
        <w:textAlignment w:val="baseline"/>
        <w:rPr>
          <w:rFonts w:eastAsia="Times New Roman" w:cstheme="minorHAnsi"/>
          <w:lang w:val="en-US" w:eastAsia="pl-PL"/>
        </w:rPr>
      </w:pPr>
      <w:r w:rsidRPr="00903311">
        <w:rPr>
          <w:rFonts w:eastAsia="Times New Roman" w:cstheme="minorHAnsi"/>
          <w:lang w:val="en-US" w:eastAsia="pl-PL"/>
        </w:rPr>
        <w:t xml:space="preserve">Accreditation allows </w:t>
      </w:r>
      <w:r>
        <w:rPr>
          <w:rFonts w:eastAsia="Times New Roman" w:cstheme="minorHAnsi"/>
          <w:lang w:val="en-US" w:eastAsia="pl-PL"/>
        </w:rPr>
        <w:t xml:space="preserve">participation in the </w:t>
      </w:r>
      <w:r w:rsidRPr="00903311">
        <w:rPr>
          <w:rFonts w:eastAsia="Times New Roman" w:cstheme="minorHAnsi"/>
          <w:lang w:val="en-US" w:eastAsia="pl-PL"/>
        </w:rPr>
        <w:t xml:space="preserve">festival concerts, access </w:t>
      </w:r>
      <w:r w:rsidR="008065FD">
        <w:rPr>
          <w:rFonts w:eastAsia="Times New Roman" w:cstheme="minorHAnsi"/>
          <w:lang w:val="en-US" w:eastAsia="pl-PL"/>
        </w:rPr>
        <w:t>to the press materials and photos from the event as well as</w:t>
      </w:r>
      <w:r w:rsidRPr="00903311">
        <w:rPr>
          <w:rFonts w:eastAsia="Times New Roman" w:cstheme="minorHAnsi"/>
          <w:lang w:val="en-US" w:eastAsia="pl-PL"/>
        </w:rPr>
        <w:t>, if possible, meeting artists for the purpose of preparing journalistic materials.</w:t>
      </w:r>
    </w:p>
    <w:p w14:paraId="61AA12FA" w14:textId="45C6FC09" w:rsidR="008065FD" w:rsidRDefault="008065FD" w:rsidP="008065FD">
      <w:pPr>
        <w:pStyle w:val="Akapitzlist"/>
        <w:numPr>
          <w:ilvl w:val="0"/>
          <w:numId w:val="1"/>
        </w:numPr>
        <w:spacing w:after="0" w:line="240" w:lineRule="auto"/>
        <w:jc w:val="both"/>
        <w:textAlignment w:val="baseline"/>
        <w:rPr>
          <w:rFonts w:eastAsia="Times New Roman" w:cstheme="minorHAnsi"/>
          <w:lang w:val="en-US" w:eastAsia="pl-PL"/>
        </w:rPr>
      </w:pPr>
      <w:r w:rsidRPr="008065FD">
        <w:rPr>
          <w:rFonts w:eastAsia="Times New Roman" w:cstheme="minorHAnsi"/>
          <w:lang w:val="en-US" w:eastAsia="pl-PL"/>
        </w:rPr>
        <w:t>Accreditation is confirmed by a</w:t>
      </w:r>
      <w:r>
        <w:rPr>
          <w:rFonts w:eastAsia="Times New Roman" w:cstheme="minorHAnsi"/>
          <w:lang w:val="en-US" w:eastAsia="pl-PL"/>
        </w:rPr>
        <w:t>n ID</w:t>
      </w:r>
      <w:r w:rsidRPr="008065FD">
        <w:rPr>
          <w:rFonts w:eastAsia="Times New Roman" w:cstheme="minorHAnsi"/>
          <w:lang w:val="en-US" w:eastAsia="pl-PL"/>
        </w:rPr>
        <w:t xml:space="preserve"> badge, which can only be collected in person at the festival press office.</w:t>
      </w:r>
    </w:p>
    <w:p w14:paraId="6235F1AB" w14:textId="00396518" w:rsidR="00010873" w:rsidRDefault="00010873" w:rsidP="004042FA">
      <w:pPr>
        <w:pStyle w:val="Akapitzlist"/>
        <w:numPr>
          <w:ilvl w:val="0"/>
          <w:numId w:val="1"/>
        </w:numPr>
        <w:spacing w:after="0" w:line="240" w:lineRule="auto"/>
        <w:jc w:val="both"/>
        <w:textAlignment w:val="baseline"/>
        <w:rPr>
          <w:rFonts w:eastAsia="Times New Roman" w:cstheme="minorHAnsi"/>
          <w:lang w:val="en-US" w:eastAsia="pl-PL"/>
        </w:rPr>
      </w:pPr>
      <w:r w:rsidRPr="00010873">
        <w:rPr>
          <w:rFonts w:eastAsia="Times New Roman" w:cstheme="minorHAnsi"/>
          <w:lang w:val="en-US" w:eastAsia="pl-PL"/>
        </w:rPr>
        <w:t xml:space="preserve">To receive accreditation, journalists or their editorial offices must complete the electronic form available at </w:t>
      </w:r>
      <w:hyperlink r:id="rId8" w:history="1">
        <w:r w:rsidR="00CE6290" w:rsidRPr="004664FB">
          <w:rPr>
            <w:rStyle w:val="Hipercze"/>
            <w:rFonts w:eastAsia="Times New Roman" w:cstheme="minorHAnsi"/>
            <w:lang w:val="en-US" w:eastAsia="pl-PL"/>
          </w:rPr>
          <w:t>https://szalonednimuzyki.pl/en/press/</w:t>
        </w:r>
      </w:hyperlink>
      <w:r w:rsidRPr="004042FA">
        <w:rPr>
          <w:rFonts w:eastAsia="Times New Roman" w:cstheme="minorHAnsi"/>
          <w:lang w:val="en-US" w:eastAsia="pl-PL"/>
        </w:rPr>
        <w:t>. Completing the accreditation form is tantamount to accepting the following rules for granting accreditation.</w:t>
      </w:r>
    </w:p>
    <w:p w14:paraId="0FC0828E" w14:textId="5C28586A" w:rsidR="00BE073E" w:rsidRDefault="00BE073E" w:rsidP="00BE073E">
      <w:pPr>
        <w:pStyle w:val="Akapitzlist"/>
        <w:numPr>
          <w:ilvl w:val="0"/>
          <w:numId w:val="1"/>
        </w:numPr>
        <w:spacing w:after="0" w:line="240" w:lineRule="auto"/>
        <w:jc w:val="both"/>
        <w:textAlignment w:val="baseline"/>
        <w:rPr>
          <w:rFonts w:eastAsia="Times New Roman" w:cstheme="minorHAnsi"/>
          <w:lang w:val="en-US" w:eastAsia="pl-PL"/>
        </w:rPr>
      </w:pPr>
      <w:r w:rsidRPr="00BE073E">
        <w:rPr>
          <w:rFonts w:eastAsia="Times New Roman" w:cstheme="minorHAnsi"/>
          <w:lang w:val="en-US" w:eastAsia="pl-PL"/>
        </w:rPr>
        <w:t>The form will be available until September 14, 2025, inclusive.</w:t>
      </w:r>
    </w:p>
    <w:p w14:paraId="18105A58" w14:textId="22C7D326" w:rsidR="0004720F" w:rsidRDefault="0004720F" w:rsidP="0004720F">
      <w:pPr>
        <w:pStyle w:val="Akapitzlist"/>
        <w:numPr>
          <w:ilvl w:val="0"/>
          <w:numId w:val="1"/>
        </w:numPr>
        <w:spacing w:after="0" w:line="240" w:lineRule="auto"/>
        <w:jc w:val="both"/>
        <w:textAlignment w:val="baseline"/>
        <w:rPr>
          <w:rFonts w:eastAsia="Times New Roman" w:cstheme="minorHAnsi"/>
          <w:lang w:val="en-US" w:eastAsia="pl-PL"/>
        </w:rPr>
      </w:pPr>
      <w:r w:rsidRPr="0004720F">
        <w:rPr>
          <w:rFonts w:eastAsia="Times New Roman" w:cstheme="minorHAnsi"/>
          <w:lang w:val="en-US" w:eastAsia="pl-PL"/>
        </w:rPr>
        <w:t xml:space="preserve">Accreditation may be granted to one journalist within a single editorial office. </w:t>
      </w:r>
      <w:r w:rsidR="00B03948">
        <w:rPr>
          <w:rFonts w:eastAsia="Times New Roman" w:cstheme="minorHAnsi"/>
          <w:lang w:val="en-US" w:eastAsia="pl-PL"/>
        </w:rPr>
        <w:t>The exception are a</w:t>
      </w:r>
      <w:r w:rsidRPr="0004720F">
        <w:rPr>
          <w:rFonts w:eastAsia="Times New Roman" w:cstheme="minorHAnsi"/>
          <w:lang w:val="en-US" w:eastAsia="pl-PL"/>
        </w:rPr>
        <w:t xml:space="preserve">ccreditations granted to media patrons </w:t>
      </w:r>
      <w:r w:rsidR="00B03948">
        <w:rPr>
          <w:rFonts w:eastAsia="Times New Roman" w:cstheme="minorHAnsi"/>
          <w:lang w:val="en-US" w:eastAsia="pl-PL"/>
        </w:rPr>
        <w:t>of the festival</w:t>
      </w:r>
      <w:r w:rsidRPr="0004720F">
        <w:rPr>
          <w:rFonts w:eastAsia="Times New Roman" w:cstheme="minorHAnsi"/>
          <w:lang w:val="en-US" w:eastAsia="pl-PL"/>
        </w:rPr>
        <w:t>.</w:t>
      </w:r>
    </w:p>
    <w:p w14:paraId="56A68AD2" w14:textId="542072AC" w:rsidR="00777F60" w:rsidRDefault="00777F60" w:rsidP="00777F60">
      <w:pPr>
        <w:pStyle w:val="Akapitzlist"/>
        <w:numPr>
          <w:ilvl w:val="0"/>
          <w:numId w:val="1"/>
        </w:numPr>
        <w:spacing w:after="0" w:line="240" w:lineRule="auto"/>
        <w:jc w:val="both"/>
        <w:textAlignment w:val="baseline"/>
        <w:rPr>
          <w:rFonts w:eastAsia="Times New Roman" w:cstheme="minorHAnsi"/>
          <w:lang w:val="en-US" w:eastAsia="pl-PL"/>
        </w:rPr>
      </w:pPr>
      <w:r w:rsidRPr="00777F60">
        <w:rPr>
          <w:rFonts w:eastAsia="Times New Roman" w:cstheme="minorHAnsi"/>
          <w:lang w:val="en-US" w:eastAsia="pl-PL"/>
        </w:rPr>
        <w:t>Participation in the concert without a ticket (</w:t>
      </w:r>
      <w:r>
        <w:rPr>
          <w:rFonts w:eastAsia="Times New Roman" w:cstheme="minorHAnsi"/>
          <w:lang w:val="en-US" w:eastAsia="pl-PL"/>
        </w:rPr>
        <w:t xml:space="preserve">a </w:t>
      </w:r>
      <w:r w:rsidRPr="00777F60">
        <w:rPr>
          <w:rFonts w:eastAsia="Times New Roman" w:cstheme="minorHAnsi"/>
          <w:lang w:val="en-US" w:eastAsia="pl-PL"/>
        </w:rPr>
        <w:t>designated seat) is possible upon presentation of an ID card to the staff, but only for vacant seats in the auditorium.</w:t>
      </w:r>
    </w:p>
    <w:p w14:paraId="4F25FAA5" w14:textId="27FCD12E" w:rsidR="00CF5255" w:rsidRDefault="001A3847" w:rsidP="001A3847">
      <w:pPr>
        <w:pStyle w:val="Akapitzlist"/>
        <w:numPr>
          <w:ilvl w:val="0"/>
          <w:numId w:val="1"/>
        </w:numPr>
        <w:spacing w:after="0" w:line="240" w:lineRule="auto"/>
        <w:jc w:val="both"/>
        <w:textAlignment w:val="baseline"/>
        <w:rPr>
          <w:rFonts w:eastAsia="Times New Roman" w:cstheme="minorHAnsi"/>
          <w:lang w:val="en-US" w:eastAsia="pl-PL"/>
        </w:rPr>
      </w:pPr>
      <w:r w:rsidRPr="001A3847">
        <w:rPr>
          <w:rFonts w:eastAsia="Times New Roman" w:cstheme="minorHAnsi"/>
          <w:lang w:val="en-US" w:eastAsia="pl-PL"/>
        </w:rPr>
        <w:t>Each accredited journalist may receive one ticket for a given concert.</w:t>
      </w:r>
    </w:p>
    <w:p w14:paraId="28F1A4BC" w14:textId="1F334FF0" w:rsidR="001A3847" w:rsidRDefault="001A3847" w:rsidP="001A3847">
      <w:pPr>
        <w:pStyle w:val="Akapitzlist"/>
        <w:numPr>
          <w:ilvl w:val="0"/>
          <w:numId w:val="1"/>
        </w:numPr>
        <w:spacing w:after="0" w:line="240" w:lineRule="auto"/>
        <w:jc w:val="both"/>
        <w:textAlignment w:val="baseline"/>
        <w:rPr>
          <w:rFonts w:eastAsia="Times New Roman" w:cstheme="minorHAnsi"/>
          <w:lang w:val="en-US" w:eastAsia="pl-PL"/>
        </w:rPr>
      </w:pPr>
      <w:r w:rsidRPr="001A3847">
        <w:rPr>
          <w:rFonts w:eastAsia="Times New Roman" w:cstheme="minorHAnsi"/>
          <w:lang w:val="en-US" w:eastAsia="pl-PL"/>
        </w:rPr>
        <w:t xml:space="preserve">Tickets are not available for the concerts in the </w:t>
      </w:r>
      <w:r w:rsidR="00074B74">
        <w:rPr>
          <w:rFonts w:eastAsia="Times New Roman" w:cstheme="minorHAnsi"/>
          <w:lang w:val="en-US" w:eastAsia="pl-PL"/>
        </w:rPr>
        <w:t xml:space="preserve">Festival </w:t>
      </w:r>
      <w:r w:rsidRPr="001A3847">
        <w:rPr>
          <w:rFonts w:eastAsia="Times New Roman" w:cstheme="minorHAnsi"/>
          <w:lang w:val="en-US" w:eastAsia="pl-PL"/>
        </w:rPr>
        <w:t>Tent and the Church of</w:t>
      </w:r>
      <w:r w:rsidR="00E90A89">
        <w:rPr>
          <w:rFonts w:eastAsia="Times New Roman" w:cstheme="minorHAnsi"/>
          <w:lang w:val="en-US" w:eastAsia="pl-PL"/>
        </w:rPr>
        <w:t xml:space="preserve"> the Art</w:t>
      </w:r>
      <w:r w:rsidR="001B3190">
        <w:rPr>
          <w:rFonts w:eastAsia="Times New Roman" w:cstheme="minorHAnsi"/>
          <w:lang w:val="en-US" w:eastAsia="pl-PL"/>
        </w:rPr>
        <w:t>s</w:t>
      </w:r>
      <w:r>
        <w:rPr>
          <w:rFonts w:eastAsia="Times New Roman" w:cstheme="minorHAnsi"/>
          <w:lang w:val="en-US" w:eastAsia="pl-PL"/>
        </w:rPr>
        <w:t xml:space="preserve"> </w:t>
      </w:r>
      <w:r w:rsidR="00074B74">
        <w:rPr>
          <w:rFonts w:eastAsia="Times New Roman" w:cstheme="minorHAnsi"/>
          <w:lang w:val="en-US" w:eastAsia="pl-PL"/>
        </w:rPr>
        <w:t>Community</w:t>
      </w:r>
      <w:r w:rsidRPr="001A3847">
        <w:rPr>
          <w:rFonts w:eastAsia="Times New Roman" w:cstheme="minorHAnsi"/>
          <w:lang w:val="en-US" w:eastAsia="pl-PL"/>
        </w:rPr>
        <w:t>, and reservations are not possible. Admission is free, subject to capacity limits.</w:t>
      </w:r>
    </w:p>
    <w:p w14:paraId="501DEE50" w14:textId="34CD29BB" w:rsidR="00C46CC0" w:rsidRDefault="00C46CC0" w:rsidP="00C46CC0">
      <w:pPr>
        <w:pStyle w:val="Akapitzlist"/>
        <w:numPr>
          <w:ilvl w:val="0"/>
          <w:numId w:val="1"/>
        </w:numPr>
        <w:spacing w:after="0" w:line="240" w:lineRule="auto"/>
        <w:jc w:val="both"/>
        <w:textAlignment w:val="baseline"/>
        <w:rPr>
          <w:rFonts w:eastAsia="Times New Roman" w:cstheme="minorHAnsi"/>
          <w:lang w:val="en-US" w:eastAsia="pl-PL"/>
        </w:rPr>
      </w:pPr>
      <w:r w:rsidRPr="00C46CC0">
        <w:rPr>
          <w:rFonts w:eastAsia="Times New Roman" w:cstheme="minorHAnsi"/>
          <w:lang w:val="en-US" w:eastAsia="pl-PL"/>
        </w:rPr>
        <w:t>Tickets for concerts with overlapping dates will only be issued for one of them.</w:t>
      </w:r>
    </w:p>
    <w:p w14:paraId="3DC6ABAC" w14:textId="680CC9CE" w:rsidR="00C46CC0" w:rsidRDefault="00C46CC0" w:rsidP="00C46CC0">
      <w:pPr>
        <w:pStyle w:val="Akapitzlist"/>
        <w:numPr>
          <w:ilvl w:val="0"/>
          <w:numId w:val="1"/>
        </w:numPr>
        <w:spacing w:after="0" w:line="240" w:lineRule="auto"/>
        <w:jc w:val="both"/>
        <w:textAlignment w:val="baseline"/>
        <w:rPr>
          <w:rFonts w:eastAsia="Times New Roman" w:cstheme="minorHAnsi"/>
          <w:lang w:val="en-US" w:eastAsia="pl-PL"/>
        </w:rPr>
      </w:pPr>
      <w:r w:rsidRPr="00C46CC0">
        <w:rPr>
          <w:rFonts w:eastAsia="Times New Roman" w:cstheme="minorHAnsi"/>
          <w:lang w:val="en-US" w:eastAsia="pl-PL"/>
        </w:rPr>
        <w:t xml:space="preserve">Accredited journalists are required to send their original publications about the festival to the organizers at the following email address: </w:t>
      </w:r>
      <w:r w:rsidRPr="00C46CC0">
        <w:rPr>
          <w:rFonts w:eastAsia="Times New Roman" w:cstheme="minorHAnsi"/>
          <w:u w:val="single"/>
          <w:lang w:val="en-US" w:eastAsia="pl-PL"/>
        </w:rPr>
        <w:t>pr@sinfoniavarsovia.org</w:t>
      </w:r>
      <w:r w:rsidRPr="00C46CC0">
        <w:rPr>
          <w:rFonts w:eastAsia="Times New Roman" w:cstheme="minorHAnsi"/>
          <w:lang w:val="en-US" w:eastAsia="pl-PL"/>
        </w:rPr>
        <w:t xml:space="preserve"> within 7 days of the publication date.</w:t>
      </w:r>
    </w:p>
    <w:p w14:paraId="4DA6DA99" w14:textId="5E6A805E" w:rsidR="00C46CC0" w:rsidRDefault="00C46CC0" w:rsidP="00C46CC0">
      <w:pPr>
        <w:pStyle w:val="Akapitzlist"/>
        <w:numPr>
          <w:ilvl w:val="0"/>
          <w:numId w:val="1"/>
        </w:numPr>
        <w:spacing w:after="0" w:line="240" w:lineRule="auto"/>
        <w:jc w:val="both"/>
        <w:textAlignment w:val="baseline"/>
        <w:rPr>
          <w:rFonts w:eastAsia="Times New Roman" w:cstheme="minorHAnsi"/>
          <w:lang w:val="en-US" w:eastAsia="pl-PL"/>
        </w:rPr>
      </w:pPr>
      <w:r w:rsidRPr="00C46CC0">
        <w:rPr>
          <w:rFonts w:eastAsia="Times New Roman" w:cstheme="minorHAnsi"/>
          <w:lang w:val="en-US" w:eastAsia="pl-PL"/>
        </w:rPr>
        <w:t>The decision regarding accreditation will be sent by email by September 19, 2025.</w:t>
      </w:r>
    </w:p>
    <w:p w14:paraId="0381C769" w14:textId="5F9D7A9F" w:rsidR="00AD2641" w:rsidRPr="00EA3C57" w:rsidRDefault="00C46CC0" w:rsidP="00C46CC0">
      <w:pPr>
        <w:pStyle w:val="Akapitzlist"/>
        <w:numPr>
          <w:ilvl w:val="0"/>
          <w:numId w:val="1"/>
        </w:numPr>
        <w:spacing w:after="0" w:line="240" w:lineRule="auto"/>
        <w:jc w:val="both"/>
        <w:textAlignment w:val="baseline"/>
        <w:rPr>
          <w:rFonts w:eastAsia="Times New Roman" w:cstheme="minorHAnsi"/>
          <w:lang w:val="en-US" w:eastAsia="pl-PL"/>
        </w:rPr>
      </w:pPr>
      <w:r w:rsidRPr="00C46CC0">
        <w:rPr>
          <w:rFonts w:eastAsia="Times New Roman" w:cstheme="minorHAnsi"/>
          <w:lang w:val="en-US" w:eastAsia="pl-PL"/>
        </w:rPr>
        <w:t>The organizer reserves the right to refuse accreditation without giving a reason.</w:t>
      </w:r>
    </w:p>
    <w:p w14:paraId="607C7620" w14:textId="77777777" w:rsidR="006D3149" w:rsidRPr="00EA3C57" w:rsidRDefault="006D3149" w:rsidP="00626E9C">
      <w:pPr>
        <w:spacing w:after="0" w:line="240" w:lineRule="auto"/>
        <w:jc w:val="both"/>
        <w:textAlignment w:val="baseline"/>
        <w:rPr>
          <w:rFonts w:eastAsia="Times New Roman" w:cstheme="minorHAnsi"/>
          <w:lang w:val="en-US" w:eastAsia="pl-PL"/>
        </w:rPr>
      </w:pPr>
    </w:p>
    <w:p w14:paraId="04E0F310" w14:textId="1FE8BBEB" w:rsidR="00DB34C6" w:rsidRPr="000A0667" w:rsidRDefault="00DB34C6" w:rsidP="00C4548B">
      <w:pPr>
        <w:spacing w:after="0" w:line="240" w:lineRule="auto"/>
        <w:jc w:val="both"/>
        <w:textAlignment w:val="baseline"/>
        <w:rPr>
          <w:rFonts w:eastAsia="Times New Roman" w:cstheme="minorHAnsi"/>
          <w:b/>
          <w:bCs/>
          <w:bdr w:val="none" w:sz="0" w:space="0" w:color="auto" w:frame="1"/>
          <w:lang w:val="en-GB" w:eastAsia="pl-PL"/>
        </w:rPr>
      </w:pPr>
      <w:r w:rsidRPr="00DB34C6">
        <w:rPr>
          <w:rFonts w:eastAsia="Times New Roman" w:cstheme="minorHAnsi"/>
          <w:b/>
          <w:bCs/>
          <w:bdr w:val="none" w:sz="0" w:space="0" w:color="auto" w:frame="1"/>
          <w:lang w:val="en-US" w:eastAsia="pl-PL"/>
        </w:rPr>
        <w:t>The festival press office</w:t>
      </w:r>
      <w:r w:rsidRPr="00DB34C6">
        <w:rPr>
          <w:rFonts w:eastAsia="Times New Roman" w:cstheme="minorHAnsi"/>
          <w:bCs/>
          <w:bdr w:val="none" w:sz="0" w:space="0" w:color="auto" w:frame="1"/>
          <w:lang w:val="en-US" w:eastAsia="pl-PL"/>
        </w:rPr>
        <w:t xml:space="preserve"> is located at th</w:t>
      </w:r>
      <w:r>
        <w:rPr>
          <w:rFonts w:eastAsia="Times New Roman" w:cstheme="minorHAnsi"/>
          <w:bCs/>
          <w:bdr w:val="none" w:sz="0" w:space="0" w:color="auto" w:frame="1"/>
          <w:lang w:val="en-US" w:eastAsia="pl-PL"/>
        </w:rPr>
        <w:t xml:space="preserve">e </w:t>
      </w:r>
      <w:proofErr w:type="spellStart"/>
      <w:r w:rsidRPr="00DB34C6">
        <w:rPr>
          <w:rFonts w:eastAsia="Times New Roman" w:cstheme="minorHAnsi"/>
          <w:bCs/>
          <w:bdr w:val="none" w:sz="0" w:space="0" w:color="auto" w:frame="1"/>
          <w:lang w:val="en-US" w:eastAsia="pl-PL"/>
        </w:rPr>
        <w:t>Teatr</w:t>
      </w:r>
      <w:proofErr w:type="spellEnd"/>
      <w:r>
        <w:rPr>
          <w:rFonts w:eastAsia="Times New Roman" w:cstheme="minorHAnsi"/>
          <w:bCs/>
          <w:bdr w:val="none" w:sz="0" w:space="0" w:color="auto" w:frame="1"/>
          <w:lang w:val="en-US" w:eastAsia="pl-PL"/>
        </w:rPr>
        <w:t xml:space="preserve"> </w:t>
      </w:r>
      <w:proofErr w:type="spellStart"/>
      <w:r>
        <w:rPr>
          <w:rFonts w:eastAsia="Times New Roman" w:cstheme="minorHAnsi"/>
          <w:bCs/>
          <w:bdr w:val="none" w:sz="0" w:space="0" w:color="auto" w:frame="1"/>
          <w:lang w:val="en-US" w:eastAsia="pl-PL"/>
        </w:rPr>
        <w:t>Wielki</w:t>
      </w:r>
      <w:proofErr w:type="spellEnd"/>
      <w:r>
        <w:rPr>
          <w:rFonts w:eastAsia="Times New Roman" w:cstheme="minorHAnsi"/>
          <w:bCs/>
          <w:bdr w:val="none" w:sz="0" w:space="0" w:color="auto" w:frame="1"/>
          <w:lang w:val="en-US" w:eastAsia="pl-PL"/>
        </w:rPr>
        <w:t xml:space="preserve"> – Polish National Opera</w:t>
      </w:r>
      <w:r w:rsidRPr="00DB34C6">
        <w:rPr>
          <w:rFonts w:eastAsia="Times New Roman" w:cstheme="minorHAnsi"/>
          <w:bCs/>
          <w:bdr w:val="none" w:sz="0" w:space="0" w:color="auto" w:frame="1"/>
          <w:lang w:val="en-US" w:eastAsia="pl-PL"/>
        </w:rPr>
        <w:t xml:space="preserve"> and is open:</w:t>
      </w:r>
    </w:p>
    <w:p w14:paraId="450E3103" w14:textId="4755EF5C" w:rsidR="00DB34C6" w:rsidRPr="00DB34C6" w:rsidRDefault="00DB34C6" w:rsidP="00DB34C6">
      <w:pPr>
        <w:pStyle w:val="Akapitzlist"/>
        <w:numPr>
          <w:ilvl w:val="0"/>
          <w:numId w:val="8"/>
        </w:numPr>
        <w:spacing w:after="0" w:line="240" w:lineRule="auto"/>
        <w:jc w:val="both"/>
        <w:rPr>
          <w:rFonts w:eastAsia="Times New Roman" w:cstheme="minorHAnsi"/>
          <w:lang w:val="en-US" w:eastAsia="pl-PL"/>
        </w:rPr>
      </w:pPr>
      <w:r w:rsidRPr="00DB34C6">
        <w:rPr>
          <w:rFonts w:eastAsia="Times New Roman" w:cstheme="minorHAnsi"/>
          <w:lang w:val="en-US" w:eastAsia="pl-PL"/>
        </w:rPr>
        <w:t>September 26, 2025 (Friday) from 6:00 p.m. to 9:30 p.m.,</w:t>
      </w:r>
    </w:p>
    <w:p w14:paraId="4C7B0A7E" w14:textId="6CFDADB2" w:rsidR="00DB34C6" w:rsidRPr="00DB34C6" w:rsidRDefault="00DB34C6" w:rsidP="00DB34C6">
      <w:pPr>
        <w:pStyle w:val="Akapitzlist"/>
        <w:numPr>
          <w:ilvl w:val="0"/>
          <w:numId w:val="8"/>
        </w:numPr>
        <w:spacing w:after="0" w:line="240" w:lineRule="auto"/>
        <w:jc w:val="both"/>
        <w:rPr>
          <w:rFonts w:eastAsia="Times New Roman" w:cstheme="minorHAnsi"/>
          <w:lang w:val="en-US" w:eastAsia="pl-PL"/>
        </w:rPr>
      </w:pPr>
      <w:r w:rsidRPr="00DB34C6">
        <w:rPr>
          <w:rFonts w:eastAsia="Times New Roman" w:cstheme="minorHAnsi"/>
          <w:lang w:val="en-US" w:eastAsia="pl-PL"/>
        </w:rPr>
        <w:t xml:space="preserve">September 27, 2025 (Saturday) from 9:30 a.m. to </w:t>
      </w:r>
      <w:r w:rsidR="00C26197">
        <w:rPr>
          <w:rFonts w:eastAsia="Times New Roman" w:cstheme="minorHAnsi"/>
          <w:lang w:val="en-US" w:eastAsia="pl-PL"/>
        </w:rPr>
        <w:t>9</w:t>
      </w:r>
      <w:r w:rsidRPr="00DB34C6">
        <w:rPr>
          <w:rFonts w:eastAsia="Times New Roman" w:cstheme="minorHAnsi"/>
          <w:lang w:val="en-US" w:eastAsia="pl-PL"/>
        </w:rPr>
        <w:t>:</w:t>
      </w:r>
      <w:r w:rsidR="00C26197">
        <w:rPr>
          <w:rFonts w:eastAsia="Times New Roman" w:cstheme="minorHAnsi"/>
          <w:lang w:val="en-US" w:eastAsia="pl-PL"/>
        </w:rPr>
        <w:t>0</w:t>
      </w:r>
      <w:r w:rsidRPr="00DB34C6">
        <w:rPr>
          <w:rFonts w:eastAsia="Times New Roman" w:cstheme="minorHAnsi"/>
          <w:lang w:val="en-US" w:eastAsia="pl-PL"/>
        </w:rPr>
        <w:t>0 p.m.,</w:t>
      </w:r>
    </w:p>
    <w:p w14:paraId="6894FE7B" w14:textId="49DA74D8" w:rsidR="00DB34C6" w:rsidRPr="00DB34C6" w:rsidRDefault="00DB34C6" w:rsidP="00DB34C6">
      <w:pPr>
        <w:pStyle w:val="Akapitzlist"/>
        <w:numPr>
          <w:ilvl w:val="0"/>
          <w:numId w:val="8"/>
        </w:numPr>
        <w:spacing w:after="0" w:line="240" w:lineRule="auto"/>
        <w:jc w:val="both"/>
        <w:rPr>
          <w:rFonts w:eastAsia="Times New Roman" w:cstheme="minorHAnsi"/>
          <w:lang w:val="en-US" w:eastAsia="pl-PL"/>
        </w:rPr>
      </w:pPr>
      <w:r w:rsidRPr="00DB34C6">
        <w:rPr>
          <w:rFonts w:eastAsia="Times New Roman" w:cstheme="minorHAnsi"/>
          <w:lang w:val="en-US" w:eastAsia="pl-PL"/>
        </w:rPr>
        <w:t>September 28, 2025 (Sunday) from 9:30 a.m. to 8:</w:t>
      </w:r>
      <w:r w:rsidR="00C26197">
        <w:rPr>
          <w:rFonts w:eastAsia="Times New Roman" w:cstheme="minorHAnsi"/>
          <w:lang w:val="en-US" w:eastAsia="pl-PL"/>
        </w:rPr>
        <w:t>3</w:t>
      </w:r>
      <w:r w:rsidRPr="00DB34C6">
        <w:rPr>
          <w:rFonts w:eastAsia="Times New Roman" w:cstheme="minorHAnsi"/>
          <w:lang w:val="en-US" w:eastAsia="pl-PL"/>
        </w:rPr>
        <w:t>0 p.m.</w:t>
      </w:r>
    </w:p>
    <w:p w14:paraId="40B078B7" w14:textId="77777777" w:rsidR="001239F0" w:rsidRPr="00DB34C6" w:rsidRDefault="001239F0" w:rsidP="003118EA">
      <w:pPr>
        <w:spacing w:after="0" w:line="240" w:lineRule="auto"/>
        <w:jc w:val="both"/>
        <w:textAlignment w:val="baseline"/>
        <w:rPr>
          <w:rFonts w:eastAsia="Times New Roman" w:cstheme="minorHAnsi"/>
          <w:b/>
          <w:bCs/>
          <w:bdr w:val="none" w:sz="0" w:space="0" w:color="auto" w:frame="1"/>
          <w:lang w:val="en-US" w:eastAsia="pl-PL"/>
        </w:rPr>
      </w:pPr>
    </w:p>
    <w:p w14:paraId="12E819DF" w14:textId="431E9053" w:rsidR="002A2DA7" w:rsidRPr="002A2DA7" w:rsidRDefault="002A2DA7" w:rsidP="003118EA">
      <w:pPr>
        <w:spacing w:after="0" w:line="240" w:lineRule="auto"/>
        <w:jc w:val="both"/>
        <w:textAlignment w:val="baseline"/>
        <w:rPr>
          <w:rFonts w:eastAsia="Times New Roman" w:cstheme="minorHAnsi"/>
          <w:b/>
          <w:lang w:val="en-US" w:eastAsia="pl-PL"/>
        </w:rPr>
      </w:pPr>
      <w:r w:rsidRPr="002A2DA7">
        <w:rPr>
          <w:rFonts w:eastAsia="Times New Roman" w:cstheme="minorHAnsi"/>
          <w:b/>
          <w:lang w:val="en-US" w:eastAsia="pl-PL"/>
        </w:rPr>
        <w:t xml:space="preserve">The receipt of accreditation is tantamount to </w:t>
      </w:r>
      <w:r w:rsidR="008E5278">
        <w:rPr>
          <w:rFonts w:eastAsia="Times New Roman" w:cstheme="minorHAnsi"/>
          <w:b/>
          <w:lang w:val="en-US" w:eastAsia="pl-PL"/>
        </w:rPr>
        <w:t xml:space="preserve">the </w:t>
      </w:r>
      <w:r w:rsidRPr="002A2DA7">
        <w:rPr>
          <w:rFonts w:eastAsia="Times New Roman" w:cstheme="minorHAnsi"/>
          <w:b/>
          <w:lang w:val="en-US" w:eastAsia="pl-PL"/>
        </w:rPr>
        <w:t>acceptance</w:t>
      </w:r>
      <w:r>
        <w:rPr>
          <w:rFonts w:eastAsia="Times New Roman" w:cstheme="minorHAnsi"/>
          <w:b/>
          <w:lang w:val="en-US" w:eastAsia="pl-PL"/>
        </w:rPr>
        <w:t xml:space="preserve"> of the following rules </w:t>
      </w:r>
      <w:r w:rsidRPr="002A2DA7">
        <w:rPr>
          <w:rFonts w:eastAsia="Times New Roman" w:cstheme="minorHAnsi"/>
          <w:b/>
          <w:lang w:val="en-US" w:eastAsia="pl-PL"/>
        </w:rPr>
        <w:t>of personal data</w:t>
      </w:r>
      <w:r w:rsidR="00DD4CA2">
        <w:rPr>
          <w:rFonts w:eastAsia="Times New Roman" w:cstheme="minorHAnsi"/>
          <w:b/>
          <w:lang w:val="en-US" w:eastAsia="pl-PL"/>
        </w:rPr>
        <w:t xml:space="preserve"> processing</w:t>
      </w:r>
      <w:r w:rsidRPr="002A2DA7">
        <w:rPr>
          <w:rFonts w:eastAsia="Times New Roman" w:cstheme="minorHAnsi"/>
          <w:b/>
          <w:lang w:val="en-US" w:eastAsia="pl-PL"/>
        </w:rPr>
        <w:t>:</w:t>
      </w:r>
    </w:p>
    <w:p w14:paraId="420B002E" w14:textId="385169F8" w:rsidR="008E5278" w:rsidRPr="008E5278" w:rsidRDefault="008E5278" w:rsidP="003118EA">
      <w:pPr>
        <w:jc w:val="both"/>
        <w:rPr>
          <w:rFonts w:cstheme="minorHAnsi"/>
          <w:lang w:val="en-US"/>
        </w:rPr>
      </w:pPr>
      <w:r w:rsidRPr="008E5278">
        <w:rPr>
          <w:rFonts w:cstheme="minorHAnsi"/>
          <w:lang w:val="en-US"/>
        </w:rPr>
        <w:t xml:space="preserve">The administrator of your personal data is Sinfonia </w:t>
      </w:r>
      <w:proofErr w:type="spellStart"/>
      <w:r w:rsidRPr="008E5278">
        <w:rPr>
          <w:rFonts w:cstheme="minorHAnsi"/>
          <w:lang w:val="en-US"/>
        </w:rPr>
        <w:t>Varsovia</w:t>
      </w:r>
      <w:proofErr w:type="spellEnd"/>
      <w:r w:rsidRPr="008E5278">
        <w:rPr>
          <w:rFonts w:cstheme="minorHAnsi"/>
          <w:lang w:val="en-US"/>
        </w:rPr>
        <w:t>, wit</w:t>
      </w:r>
      <w:r>
        <w:rPr>
          <w:rFonts w:cstheme="minorHAnsi"/>
          <w:lang w:val="en-US"/>
        </w:rPr>
        <w:t>h its registered office at</w:t>
      </w:r>
      <w:r w:rsidRPr="008E5278">
        <w:rPr>
          <w:rFonts w:cstheme="minorHAnsi"/>
          <w:lang w:val="en-US"/>
        </w:rPr>
        <w:t xml:space="preserve"> </w:t>
      </w:r>
      <w:r>
        <w:rPr>
          <w:rFonts w:cstheme="minorHAnsi"/>
          <w:lang w:val="en-US"/>
        </w:rPr>
        <w:t>272 Grochowska Street</w:t>
      </w:r>
      <w:r w:rsidRPr="008E5278">
        <w:rPr>
          <w:rFonts w:cstheme="minorHAnsi"/>
          <w:lang w:val="en-US"/>
        </w:rPr>
        <w:t>, 03-849</w:t>
      </w:r>
      <w:r>
        <w:rPr>
          <w:rFonts w:cstheme="minorHAnsi"/>
          <w:lang w:val="en-US"/>
        </w:rPr>
        <w:t xml:space="preserve"> Warsaw</w:t>
      </w:r>
      <w:r w:rsidRPr="008E5278">
        <w:rPr>
          <w:rFonts w:cstheme="minorHAnsi"/>
          <w:lang w:val="en-US"/>
        </w:rPr>
        <w:t xml:space="preserve">. The administrator has appointed a Data Protection Officer, </w:t>
      </w:r>
      <w:proofErr w:type="spellStart"/>
      <w:r w:rsidRPr="008E5278">
        <w:rPr>
          <w:rFonts w:cstheme="minorHAnsi"/>
          <w:lang w:val="en-US"/>
        </w:rPr>
        <w:t>Ms</w:t>
      </w:r>
      <w:proofErr w:type="spellEnd"/>
      <w:r w:rsidRPr="008E5278">
        <w:rPr>
          <w:rFonts w:cstheme="minorHAnsi"/>
          <w:lang w:val="en-US"/>
        </w:rPr>
        <w:t xml:space="preserve"> Anna </w:t>
      </w:r>
      <w:proofErr w:type="spellStart"/>
      <w:r w:rsidRPr="008E5278">
        <w:rPr>
          <w:rFonts w:cstheme="minorHAnsi"/>
          <w:lang w:val="en-US"/>
        </w:rPr>
        <w:t>Walosińska</w:t>
      </w:r>
      <w:proofErr w:type="spellEnd"/>
      <w:r w:rsidRPr="008E5278">
        <w:rPr>
          <w:rFonts w:cstheme="minorHAnsi"/>
          <w:lang w:val="en-US"/>
        </w:rPr>
        <w:t xml:space="preserve">, who can be contacted at: iod.sv@dpag.pl. Your personal data will be processed on the basis of Article 6(1)(f) of Regulation (EU) 2016/679 of the European Parliament and of the Council of 27 April 2016 (GDPR) for the purpose of granting accreditation to participate in an event/concert/festival organized by Sinfonia </w:t>
      </w:r>
      <w:proofErr w:type="spellStart"/>
      <w:r w:rsidRPr="008E5278">
        <w:rPr>
          <w:rFonts w:cstheme="minorHAnsi"/>
          <w:lang w:val="en-US"/>
        </w:rPr>
        <w:t>Varsovia</w:t>
      </w:r>
      <w:proofErr w:type="spellEnd"/>
      <w:r w:rsidRPr="008E5278">
        <w:rPr>
          <w:rFonts w:cstheme="minorHAnsi"/>
          <w:lang w:val="en-US"/>
        </w:rPr>
        <w:t>, which constitutes a legitimate interest pursued by the controller. Your personal data may be transferred to co-organizers of the event/concert/festival or entities providing services to the controller, e.g., an IT company. Providing data is voluntary but necessary for accreditation. Failure to provide data will prevent accreditation from being granted. Your personal data will be processed for up to 3 months after the end of the event/concert/festival for which you have been granted accreditation. You have the right to access your personal data, rectify your data, delete your data (right to be forgotten), restrict the scope of data processing, object to the processing of your data, and lodge a complaint with the supervisory authority.</w:t>
      </w:r>
    </w:p>
    <w:sectPr w:rsidR="008E5278" w:rsidRPr="008E5278" w:rsidSect="00626E9C">
      <w:pgSz w:w="11906" w:h="16838"/>
      <w:pgMar w:top="851"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F2B"/>
    <w:multiLevelType w:val="multilevel"/>
    <w:tmpl w:val="D99CEB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C2C81"/>
    <w:multiLevelType w:val="multilevel"/>
    <w:tmpl w:val="F9D89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B7C01"/>
    <w:multiLevelType w:val="multilevel"/>
    <w:tmpl w:val="34E6AC3C"/>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53519"/>
    <w:multiLevelType w:val="hybridMultilevel"/>
    <w:tmpl w:val="66089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7D76AF"/>
    <w:multiLevelType w:val="hybridMultilevel"/>
    <w:tmpl w:val="DC706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F952AD"/>
    <w:multiLevelType w:val="hybridMultilevel"/>
    <w:tmpl w:val="07301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3C59A9"/>
    <w:multiLevelType w:val="multilevel"/>
    <w:tmpl w:val="B11AC028"/>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81E1C"/>
    <w:multiLevelType w:val="multilevel"/>
    <w:tmpl w:val="89889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2F608D"/>
    <w:multiLevelType w:val="multilevel"/>
    <w:tmpl w:val="93664812"/>
    <w:lvl w:ilvl="0">
      <w:start w:val="1"/>
      <w:numFmt w:val="bullet"/>
      <w:lvlText w:val=""/>
      <w:lvlJc w:val="left"/>
      <w:pPr>
        <w:tabs>
          <w:tab w:val="num" w:pos="720"/>
        </w:tabs>
        <w:ind w:left="720" w:hanging="360"/>
      </w:pPr>
      <w:rPr>
        <w:rFonts w:ascii="Wingdings" w:hAnsi="Wingdings" w:hint="default"/>
        <w:sz w:val="20"/>
      </w:rPr>
    </w:lvl>
    <w:lvl w:ilvl="1">
      <w:start w:val="10"/>
      <w:numFmt w:val="bullet"/>
      <w:lvlText w:val=""/>
      <w:lvlJc w:val="left"/>
      <w:pPr>
        <w:tabs>
          <w:tab w:val="num" w:pos="1440"/>
        </w:tabs>
        <w:ind w:left="1440" w:hanging="360"/>
      </w:pPr>
      <w:rPr>
        <w:rFonts w:ascii="Symbol" w:eastAsiaTheme="minorHAnsi" w:hAnsi="Symbol"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C3C0C"/>
    <w:multiLevelType w:val="hybridMultilevel"/>
    <w:tmpl w:val="3146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635E16"/>
    <w:multiLevelType w:val="multilevel"/>
    <w:tmpl w:val="6FC8CA36"/>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071347182">
    <w:abstractNumId w:val="2"/>
  </w:num>
  <w:num w:numId="2" w16cid:durableId="365374950">
    <w:abstractNumId w:val="0"/>
  </w:num>
  <w:num w:numId="3" w16cid:durableId="551890770">
    <w:abstractNumId w:val="10"/>
  </w:num>
  <w:num w:numId="4" w16cid:durableId="1453283862">
    <w:abstractNumId w:val="6"/>
  </w:num>
  <w:num w:numId="5" w16cid:durableId="566115696">
    <w:abstractNumId w:val="1"/>
  </w:num>
  <w:num w:numId="6" w16cid:durableId="1791321815">
    <w:abstractNumId w:val="7"/>
  </w:num>
  <w:num w:numId="7" w16cid:durableId="1615474961">
    <w:abstractNumId w:val="9"/>
  </w:num>
  <w:num w:numId="8" w16cid:durableId="1278180677">
    <w:abstractNumId w:val="4"/>
  </w:num>
  <w:num w:numId="9" w16cid:durableId="1646854357">
    <w:abstractNumId w:val="3"/>
  </w:num>
  <w:num w:numId="10" w16cid:durableId="304971460">
    <w:abstractNumId w:val="5"/>
  </w:num>
  <w:num w:numId="11" w16cid:durableId="885607756">
    <w:abstractNumId w:val="0"/>
  </w:num>
  <w:num w:numId="12" w16cid:durableId="1742555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FBC"/>
    <w:rsid w:val="00004F64"/>
    <w:rsid w:val="0000689F"/>
    <w:rsid w:val="00006D21"/>
    <w:rsid w:val="00010873"/>
    <w:rsid w:val="000303DB"/>
    <w:rsid w:val="000434E7"/>
    <w:rsid w:val="0004720F"/>
    <w:rsid w:val="00054C28"/>
    <w:rsid w:val="000712FD"/>
    <w:rsid w:val="00074B74"/>
    <w:rsid w:val="00095D60"/>
    <w:rsid w:val="00096B46"/>
    <w:rsid w:val="000A0667"/>
    <w:rsid w:val="000B0250"/>
    <w:rsid w:val="000B0731"/>
    <w:rsid w:val="000B4338"/>
    <w:rsid w:val="000D2DDC"/>
    <w:rsid w:val="00100E67"/>
    <w:rsid w:val="00116F0E"/>
    <w:rsid w:val="001204EE"/>
    <w:rsid w:val="001228CC"/>
    <w:rsid w:val="001239F0"/>
    <w:rsid w:val="001248CC"/>
    <w:rsid w:val="001431B8"/>
    <w:rsid w:val="001462A6"/>
    <w:rsid w:val="00150A13"/>
    <w:rsid w:val="0015504B"/>
    <w:rsid w:val="0017799E"/>
    <w:rsid w:val="0018465E"/>
    <w:rsid w:val="00186852"/>
    <w:rsid w:val="00187B6F"/>
    <w:rsid w:val="001A3847"/>
    <w:rsid w:val="001B3190"/>
    <w:rsid w:val="001B5E38"/>
    <w:rsid w:val="001D3D86"/>
    <w:rsid w:val="001D7CFB"/>
    <w:rsid w:val="001F2339"/>
    <w:rsid w:val="00203705"/>
    <w:rsid w:val="00206862"/>
    <w:rsid w:val="002307AB"/>
    <w:rsid w:val="00232525"/>
    <w:rsid w:val="002330A9"/>
    <w:rsid w:val="002414BF"/>
    <w:rsid w:val="00242BD6"/>
    <w:rsid w:val="00244364"/>
    <w:rsid w:val="00271FC7"/>
    <w:rsid w:val="0027259B"/>
    <w:rsid w:val="002754C3"/>
    <w:rsid w:val="00275E7E"/>
    <w:rsid w:val="00276E76"/>
    <w:rsid w:val="002802D2"/>
    <w:rsid w:val="002830C6"/>
    <w:rsid w:val="00290132"/>
    <w:rsid w:val="00294C64"/>
    <w:rsid w:val="0029579E"/>
    <w:rsid w:val="002A0057"/>
    <w:rsid w:val="002A2DA7"/>
    <w:rsid w:val="002A5C1B"/>
    <w:rsid w:val="002C0E01"/>
    <w:rsid w:val="002C26AE"/>
    <w:rsid w:val="002C31A6"/>
    <w:rsid w:val="002C340C"/>
    <w:rsid w:val="002D5DAA"/>
    <w:rsid w:val="002D69C0"/>
    <w:rsid w:val="002E5684"/>
    <w:rsid w:val="00300750"/>
    <w:rsid w:val="00303319"/>
    <w:rsid w:val="00305F28"/>
    <w:rsid w:val="003118EA"/>
    <w:rsid w:val="00312602"/>
    <w:rsid w:val="00324F09"/>
    <w:rsid w:val="0032695C"/>
    <w:rsid w:val="0033137B"/>
    <w:rsid w:val="00335170"/>
    <w:rsid w:val="00337C87"/>
    <w:rsid w:val="003420B2"/>
    <w:rsid w:val="003442DB"/>
    <w:rsid w:val="00352436"/>
    <w:rsid w:val="003546B3"/>
    <w:rsid w:val="003677DB"/>
    <w:rsid w:val="003862D7"/>
    <w:rsid w:val="00390759"/>
    <w:rsid w:val="0039333D"/>
    <w:rsid w:val="00395191"/>
    <w:rsid w:val="003B4D92"/>
    <w:rsid w:val="003B5A96"/>
    <w:rsid w:val="003C2504"/>
    <w:rsid w:val="003E5374"/>
    <w:rsid w:val="003F1298"/>
    <w:rsid w:val="004042FA"/>
    <w:rsid w:val="00435D42"/>
    <w:rsid w:val="00464E95"/>
    <w:rsid w:val="004864F7"/>
    <w:rsid w:val="00497E88"/>
    <w:rsid w:val="004A265B"/>
    <w:rsid w:val="004A3915"/>
    <w:rsid w:val="004B25CF"/>
    <w:rsid w:val="004D240A"/>
    <w:rsid w:val="004D5FBC"/>
    <w:rsid w:val="00502D14"/>
    <w:rsid w:val="00503CB8"/>
    <w:rsid w:val="00520BD3"/>
    <w:rsid w:val="0052388F"/>
    <w:rsid w:val="0054010A"/>
    <w:rsid w:val="00540B76"/>
    <w:rsid w:val="0054639C"/>
    <w:rsid w:val="00554841"/>
    <w:rsid w:val="00554FEE"/>
    <w:rsid w:val="005602DB"/>
    <w:rsid w:val="00561F23"/>
    <w:rsid w:val="00564575"/>
    <w:rsid w:val="00582883"/>
    <w:rsid w:val="005A7704"/>
    <w:rsid w:val="005C04AF"/>
    <w:rsid w:val="005C4A95"/>
    <w:rsid w:val="005D699C"/>
    <w:rsid w:val="005E6F17"/>
    <w:rsid w:val="006044C8"/>
    <w:rsid w:val="006110D3"/>
    <w:rsid w:val="00616054"/>
    <w:rsid w:val="00616B44"/>
    <w:rsid w:val="00620D67"/>
    <w:rsid w:val="00626E9C"/>
    <w:rsid w:val="00641B66"/>
    <w:rsid w:val="0065431F"/>
    <w:rsid w:val="00654C1A"/>
    <w:rsid w:val="00671041"/>
    <w:rsid w:val="0067523C"/>
    <w:rsid w:val="0068708C"/>
    <w:rsid w:val="006944CA"/>
    <w:rsid w:val="006A3312"/>
    <w:rsid w:val="006A4009"/>
    <w:rsid w:val="006C1072"/>
    <w:rsid w:val="006C5850"/>
    <w:rsid w:val="006D3149"/>
    <w:rsid w:val="006D4A7A"/>
    <w:rsid w:val="006D5E62"/>
    <w:rsid w:val="006E70A9"/>
    <w:rsid w:val="006F080C"/>
    <w:rsid w:val="006F64EF"/>
    <w:rsid w:val="00714482"/>
    <w:rsid w:val="00715D06"/>
    <w:rsid w:val="00721019"/>
    <w:rsid w:val="007251C4"/>
    <w:rsid w:val="0072568F"/>
    <w:rsid w:val="007261A4"/>
    <w:rsid w:val="007456F5"/>
    <w:rsid w:val="007502D6"/>
    <w:rsid w:val="00757334"/>
    <w:rsid w:val="00760EF8"/>
    <w:rsid w:val="00766B26"/>
    <w:rsid w:val="00767536"/>
    <w:rsid w:val="00777710"/>
    <w:rsid w:val="00777F60"/>
    <w:rsid w:val="007841E9"/>
    <w:rsid w:val="00794747"/>
    <w:rsid w:val="007B3C00"/>
    <w:rsid w:val="007C2574"/>
    <w:rsid w:val="007D0712"/>
    <w:rsid w:val="007D0983"/>
    <w:rsid w:val="007D7103"/>
    <w:rsid w:val="007E2409"/>
    <w:rsid w:val="007E786C"/>
    <w:rsid w:val="007E79A5"/>
    <w:rsid w:val="007F3AE6"/>
    <w:rsid w:val="007F4F08"/>
    <w:rsid w:val="008065FD"/>
    <w:rsid w:val="00815BC9"/>
    <w:rsid w:val="0082014A"/>
    <w:rsid w:val="0082542F"/>
    <w:rsid w:val="00831BF6"/>
    <w:rsid w:val="008325CD"/>
    <w:rsid w:val="00832626"/>
    <w:rsid w:val="00844D72"/>
    <w:rsid w:val="00855AD4"/>
    <w:rsid w:val="00865B80"/>
    <w:rsid w:val="00873F5B"/>
    <w:rsid w:val="00877800"/>
    <w:rsid w:val="0088170C"/>
    <w:rsid w:val="008849B4"/>
    <w:rsid w:val="00887931"/>
    <w:rsid w:val="008907AA"/>
    <w:rsid w:val="008A1612"/>
    <w:rsid w:val="008A669A"/>
    <w:rsid w:val="008C0B27"/>
    <w:rsid w:val="008C3B9B"/>
    <w:rsid w:val="008E5278"/>
    <w:rsid w:val="0090278A"/>
    <w:rsid w:val="00903311"/>
    <w:rsid w:val="009264FF"/>
    <w:rsid w:val="00927D7C"/>
    <w:rsid w:val="0094366D"/>
    <w:rsid w:val="00944D1D"/>
    <w:rsid w:val="0095537B"/>
    <w:rsid w:val="00955642"/>
    <w:rsid w:val="009642C2"/>
    <w:rsid w:val="00977F80"/>
    <w:rsid w:val="009855CC"/>
    <w:rsid w:val="00986217"/>
    <w:rsid w:val="00986544"/>
    <w:rsid w:val="00995C61"/>
    <w:rsid w:val="009B2854"/>
    <w:rsid w:val="009D30ED"/>
    <w:rsid w:val="009D3646"/>
    <w:rsid w:val="009D58F8"/>
    <w:rsid w:val="009E617A"/>
    <w:rsid w:val="00A07398"/>
    <w:rsid w:val="00A20089"/>
    <w:rsid w:val="00A21530"/>
    <w:rsid w:val="00A256D6"/>
    <w:rsid w:val="00A3696C"/>
    <w:rsid w:val="00A52CA3"/>
    <w:rsid w:val="00A538B6"/>
    <w:rsid w:val="00A80CB7"/>
    <w:rsid w:val="00A84485"/>
    <w:rsid w:val="00A870D2"/>
    <w:rsid w:val="00A97684"/>
    <w:rsid w:val="00AA155A"/>
    <w:rsid w:val="00AA3F0A"/>
    <w:rsid w:val="00AA5CEA"/>
    <w:rsid w:val="00AD0CAA"/>
    <w:rsid w:val="00AD2641"/>
    <w:rsid w:val="00AF1908"/>
    <w:rsid w:val="00B03948"/>
    <w:rsid w:val="00B13F54"/>
    <w:rsid w:val="00B30D98"/>
    <w:rsid w:val="00B51B24"/>
    <w:rsid w:val="00B526DC"/>
    <w:rsid w:val="00B54A09"/>
    <w:rsid w:val="00B64AE3"/>
    <w:rsid w:val="00B77313"/>
    <w:rsid w:val="00B8162D"/>
    <w:rsid w:val="00B9577A"/>
    <w:rsid w:val="00B96644"/>
    <w:rsid w:val="00B97D78"/>
    <w:rsid w:val="00BB3D64"/>
    <w:rsid w:val="00BE073E"/>
    <w:rsid w:val="00BE18CD"/>
    <w:rsid w:val="00BF07BA"/>
    <w:rsid w:val="00BF105E"/>
    <w:rsid w:val="00BF4094"/>
    <w:rsid w:val="00C11247"/>
    <w:rsid w:val="00C1767D"/>
    <w:rsid w:val="00C20353"/>
    <w:rsid w:val="00C26197"/>
    <w:rsid w:val="00C3148F"/>
    <w:rsid w:val="00C4082C"/>
    <w:rsid w:val="00C41FB3"/>
    <w:rsid w:val="00C4390E"/>
    <w:rsid w:val="00C4548B"/>
    <w:rsid w:val="00C46CC0"/>
    <w:rsid w:val="00C47395"/>
    <w:rsid w:val="00C47CA0"/>
    <w:rsid w:val="00C73B34"/>
    <w:rsid w:val="00C772CB"/>
    <w:rsid w:val="00C85964"/>
    <w:rsid w:val="00C95309"/>
    <w:rsid w:val="00CC2738"/>
    <w:rsid w:val="00CE4D41"/>
    <w:rsid w:val="00CE55E4"/>
    <w:rsid w:val="00CE6290"/>
    <w:rsid w:val="00CF0BDB"/>
    <w:rsid w:val="00CF5255"/>
    <w:rsid w:val="00D00D1E"/>
    <w:rsid w:val="00D03AD7"/>
    <w:rsid w:val="00D309EB"/>
    <w:rsid w:val="00D37E0A"/>
    <w:rsid w:val="00D4213C"/>
    <w:rsid w:val="00D46D3F"/>
    <w:rsid w:val="00D46F27"/>
    <w:rsid w:val="00D73C49"/>
    <w:rsid w:val="00D81715"/>
    <w:rsid w:val="00D97936"/>
    <w:rsid w:val="00D97AF7"/>
    <w:rsid w:val="00DA7842"/>
    <w:rsid w:val="00DB13C3"/>
    <w:rsid w:val="00DB34C6"/>
    <w:rsid w:val="00DB7F9E"/>
    <w:rsid w:val="00DC04D8"/>
    <w:rsid w:val="00DD4CA2"/>
    <w:rsid w:val="00E0522D"/>
    <w:rsid w:val="00E23FAB"/>
    <w:rsid w:val="00E26006"/>
    <w:rsid w:val="00E322D2"/>
    <w:rsid w:val="00E32595"/>
    <w:rsid w:val="00E32CE7"/>
    <w:rsid w:val="00E36EBD"/>
    <w:rsid w:val="00E47341"/>
    <w:rsid w:val="00E67B63"/>
    <w:rsid w:val="00E70414"/>
    <w:rsid w:val="00E85C7B"/>
    <w:rsid w:val="00E90A89"/>
    <w:rsid w:val="00E9272E"/>
    <w:rsid w:val="00EA3C57"/>
    <w:rsid w:val="00EC4BBB"/>
    <w:rsid w:val="00EC7B22"/>
    <w:rsid w:val="00ED5571"/>
    <w:rsid w:val="00ED56E8"/>
    <w:rsid w:val="00EF3F63"/>
    <w:rsid w:val="00F10C9F"/>
    <w:rsid w:val="00F14B51"/>
    <w:rsid w:val="00F24EE3"/>
    <w:rsid w:val="00F26444"/>
    <w:rsid w:val="00F27189"/>
    <w:rsid w:val="00F358ED"/>
    <w:rsid w:val="00F516B1"/>
    <w:rsid w:val="00F54152"/>
    <w:rsid w:val="00F629DE"/>
    <w:rsid w:val="00F875A9"/>
    <w:rsid w:val="00FA5B4E"/>
    <w:rsid w:val="00FC596C"/>
    <w:rsid w:val="00FE7CB1"/>
    <w:rsid w:val="00FF5F6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BA3E"/>
  <w15:docId w15:val="{83B5D34F-1980-4D50-B139-E3EDF95E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4D5FB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D5FB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4D5F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D5FBC"/>
    <w:rPr>
      <w:b/>
      <w:bCs/>
    </w:rPr>
  </w:style>
  <w:style w:type="character" w:styleId="Hipercze">
    <w:name w:val="Hyperlink"/>
    <w:basedOn w:val="Domylnaczcionkaakapitu"/>
    <w:uiPriority w:val="99"/>
    <w:unhideWhenUsed/>
    <w:rsid w:val="004D5FBC"/>
    <w:rPr>
      <w:color w:val="0000FF"/>
      <w:u w:val="single"/>
    </w:rPr>
  </w:style>
  <w:style w:type="character" w:customStyle="1" w:styleId="Nierozpoznanawzmianka1">
    <w:name w:val="Nierozpoznana wzmianka1"/>
    <w:basedOn w:val="Domylnaczcionkaakapitu"/>
    <w:uiPriority w:val="99"/>
    <w:semiHidden/>
    <w:unhideWhenUsed/>
    <w:rsid w:val="00616054"/>
    <w:rPr>
      <w:color w:val="605E5C"/>
      <w:shd w:val="clear" w:color="auto" w:fill="E1DFDD"/>
    </w:rPr>
  </w:style>
  <w:style w:type="paragraph" w:styleId="Akapitzlist">
    <w:name w:val="List Paragraph"/>
    <w:basedOn w:val="Normalny"/>
    <w:uiPriority w:val="34"/>
    <w:qFormat/>
    <w:rsid w:val="00100E67"/>
    <w:pPr>
      <w:ind w:left="720"/>
      <w:contextualSpacing/>
    </w:pPr>
  </w:style>
  <w:style w:type="character" w:styleId="Odwoaniedokomentarza">
    <w:name w:val="annotation reference"/>
    <w:basedOn w:val="Domylnaczcionkaakapitu"/>
    <w:uiPriority w:val="99"/>
    <w:semiHidden/>
    <w:unhideWhenUsed/>
    <w:rsid w:val="008849B4"/>
    <w:rPr>
      <w:sz w:val="16"/>
      <w:szCs w:val="16"/>
    </w:rPr>
  </w:style>
  <w:style w:type="paragraph" w:styleId="Tekstkomentarza">
    <w:name w:val="annotation text"/>
    <w:basedOn w:val="Normalny"/>
    <w:link w:val="TekstkomentarzaZnak"/>
    <w:uiPriority w:val="99"/>
    <w:unhideWhenUsed/>
    <w:rsid w:val="008849B4"/>
    <w:pPr>
      <w:spacing w:line="240" w:lineRule="auto"/>
    </w:pPr>
    <w:rPr>
      <w:sz w:val="20"/>
      <w:szCs w:val="20"/>
    </w:rPr>
  </w:style>
  <w:style w:type="character" w:customStyle="1" w:styleId="TekstkomentarzaZnak">
    <w:name w:val="Tekst komentarza Znak"/>
    <w:basedOn w:val="Domylnaczcionkaakapitu"/>
    <w:link w:val="Tekstkomentarza"/>
    <w:uiPriority w:val="99"/>
    <w:rsid w:val="008849B4"/>
    <w:rPr>
      <w:sz w:val="20"/>
      <w:szCs w:val="20"/>
    </w:rPr>
  </w:style>
  <w:style w:type="paragraph" w:styleId="Tematkomentarza">
    <w:name w:val="annotation subject"/>
    <w:basedOn w:val="Tekstkomentarza"/>
    <w:next w:val="Tekstkomentarza"/>
    <w:link w:val="TematkomentarzaZnak"/>
    <w:uiPriority w:val="99"/>
    <w:semiHidden/>
    <w:unhideWhenUsed/>
    <w:rsid w:val="008849B4"/>
    <w:rPr>
      <w:b/>
      <w:bCs/>
    </w:rPr>
  </w:style>
  <w:style w:type="character" w:customStyle="1" w:styleId="TematkomentarzaZnak">
    <w:name w:val="Temat komentarza Znak"/>
    <w:basedOn w:val="TekstkomentarzaZnak"/>
    <w:link w:val="Tematkomentarza"/>
    <w:uiPriority w:val="99"/>
    <w:semiHidden/>
    <w:rsid w:val="008849B4"/>
    <w:rPr>
      <w:b/>
      <w:bCs/>
      <w:sz w:val="20"/>
      <w:szCs w:val="20"/>
    </w:rPr>
  </w:style>
  <w:style w:type="character" w:styleId="UyteHipercze">
    <w:name w:val="FollowedHyperlink"/>
    <w:basedOn w:val="Domylnaczcionkaakapitu"/>
    <w:uiPriority w:val="99"/>
    <w:semiHidden/>
    <w:unhideWhenUsed/>
    <w:rsid w:val="00C1767D"/>
    <w:rPr>
      <w:color w:val="954F72" w:themeColor="followedHyperlink"/>
      <w:u w:val="single"/>
    </w:rPr>
  </w:style>
  <w:style w:type="paragraph" w:styleId="Poprawka">
    <w:name w:val="Revision"/>
    <w:hidden/>
    <w:uiPriority w:val="99"/>
    <w:semiHidden/>
    <w:rsid w:val="006A4009"/>
    <w:pPr>
      <w:spacing w:after="0" w:line="240" w:lineRule="auto"/>
    </w:pPr>
  </w:style>
  <w:style w:type="paragraph" w:styleId="Bezodstpw">
    <w:name w:val="No Spacing"/>
    <w:uiPriority w:val="1"/>
    <w:qFormat/>
    <w:rsid w:val="00944D1D"/>
    <w:pPr>
      <w:spacing w:after="0" w:line="240" w:lineRule="auto"/>
    </w:pPr>
    <w:rPr>
      <w:rFonts w:ascii="Times New Roman" w:eastAsia="Times" w:hAnsi="Times New Roman" w:cs="Times New Roman"/>
      <w:sz w:val="24"/>
      <w:szCs w:val="20"/>
      <w:lang w:val="fr-FR" w:eastAsia="fr-FR"/>
    </w:rPr>
  </w:style>
  <w:style w:type="paragraph" w:styleId="Tekstdymka">
    <w:name w:val="Balloon Text"/>
    <w:basedOn w:val="Normalny"/>
    <w:link w:val="TekstdymkaZnak"/>
    <w:uiPriority w:val="99"/>
    <w:semiHidden/>
    <w:unhideWhenUsed/>
    <w:rsid w:val="004042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42FA"/>
    <w:rPr>
      <w:rFonts w:ascii="Tahoma" w:hAnsi="Tahoma" w:cs="Tahoma"/>
      <w:sz w:val="16"/>
      <w:szCs w:val="16"/>
    </w:rPr>
  </w:style>
  <w:style w:type="character" w:styleId="Nierozpoznanawzmianka">
    <w:name w:val="Unresolved Mention"/>
    <w:basedOn w:val="Domylnaczcionkaakapitu"/>
    <w:uiPriority w:val="99"/>
    <w:semiHidden/>
    <w:unhideWhenUsed/>
    <w:rsid w:val="002D6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5597">
      <w:bodyDiv w:val="1"/>
      <w:marLeft w:val="0"/>
      <w:marRight w:val="0"/>
      <w:marTop w:val="0"/>
      <w:marBottom w:val="0"/>
      <w:divBdr>
        <w:top w:val="none" w:sz="0" w:space="0" w:color="auto"/>
        <w:left w:val="none" w:sz="0" w:space="0" w:color="auto"/>
        <w:bottom w:val="none" w:sz="0" w:space="0" w:color="auto"/>
        <w:right w:val="none" w:sz="0" w:space="0" w:color="auto"/>
      </w:divBdr>
    </w:div>
    <w:div w:id="370030997">
      <w:bodyDiv w:val="1"/>
      <w:marLeft w:val="0"/>
      <w:marRight w:val="0"/>
      <w:marTop w:val="0"/>
      <w:marBottom w:val="0"/>
      <w:divBdr>
        <w:top w:val="none" w:sz="0" w:space="0" w:color="auto"/>
        <w:left w:val="none" w:sz="0" w:space="0" w:color="auto"/>
        <w:bottom w:val="none" w:sz="0" w:space="0" w:color="auto"/>
        <w:right w:val="none" w:sz="0" w:space="0" w:color="auto"/>
      </w:divBdr>
    </w:div>
    <w:div w:id="900989122">
      <w:bodyDiv w:val="1"/>
      <w:marLeft w:val="0"/>
      <w:marRight w:val="0"/>
      <w:marTop w:val="0"/>
      <w:marBottom w:val="0"/>
      <w:divBdr>
        <w:top w:val="none" w:sz="0" w:space="0" w:color="auto"/>
        <w:left w:val="none" w:sz="0" w:space="0" w:color="auto"/>
        <w:bottom w:val="none" w:sz="0" w:space="0" w:color="auto"/>
        <w:right w:val="none" w:sz="0" w:space="0" w:color="auto"/>
      </w:divBdr>
    </w:div>
    <w:div w:id="1307470652">
      <w:bodyDiv w:val="1"/>
      <w:marLeft w:val="0"/>
      <w:marRight w:val="0"/>
      <w:marTop w:val="0"/>
      <w:marBottom w:val="0"/>
      <w:divBdr>
        <w:top w:val="none" w:sz="0" w:space="0" w:color="auto"/>
        <w:left w:val="none" w:sz="0" w:space="0" w:color="auto"/>
        <w:bottom w:val="none" w:sz="0" w:space="0" w:color="auto"/>
        <w:right w:val="none" w:sz="0" w:space="0" w:color="auto"/>
      </w:divBdr>
    </w:div>
    <w:div w:id="1593661362">
      <w:bodyDiv w:val="1"/>
      <w:marLeft w:val="0"/>
      <w:marRight w:val="0"/>
      <w:marTop w:val="0"/>
      <w:marBottom w:val="0"/>
      <w:divBdr>
        <w:top w:val="none" w:sz="0" w:space="0" w:color="auto"/>
        <w:left w:val="none" w:sz="0" w:space="0" w:color="auto"/>
        <w:bottom w:val="none" w:sz="0" w:space="0" w:color="auto"/>
        <w:right w:val="none" w:sz="0" w:space="0" w:color="auto"/>
      </w:divBdr>
      <w:divsChild>
        <w:div w:id="1806654316">
          <w:marLeft w:val="0"/>
          <w:marRight w:val="0"/>
          <w:marTop w:val="0"/>
          <w:marBottom w:val="0"/>
          <w:divBdr>
            <w:top w:val="none" w:sz="0" w:space="0" w:color="auto"/>
            <w:left w:val="none" w:sz="0" w:space="0" w:color="auto"/>
            <w:bottom w:val="none" w:sz="0" w:space="0" w:color="auto"/>
            <w:right w:val="none" w:sz="0" w:space="0" w:color="auto"/>
          </w:divBdr>
        </w:div>
      </w:divsChild>
    </w:div>
    <w:div w:id="1755324464">
      <w:bodyDiv w:val="1"/>
      <w:marLeft w:val="0"/>
      <w:marRight w:val="0"/>
      <w:marTop w:val="0"/>
      <w:marBottom w:val="0"/>
      <w:divBdr>
        <w:top w:val="none" w:sz="0" w:space="0" w:color="auto"/>
        <w:left w:val="none" w:sz="0" w:space="0" w:color="auto"/>
        <w:bottom w:val="none" w:sz="0" w:space="0" w:color="auto"/>
        <w:right w:val="none" w:sz="0" w:space="0" w:color="auto"/>
      </w:divBdr>
    </w:div>
    <w:div w:id="1757509472">
      <w:bodyDiv w:val="1"/>
      <w:marLeft w:val="0"/>
      <w:marRight w:val="0"/>
      <w:marTop w:val="0"/>
      <w:marBottom w:val="0"/>
      <w:divBdr>
        <w:top w:val="none" w:sz="0" w:space="0" w:color="auto"/>
        <w:left w:val="none" w:sz="0" w:space="0" w:color="auto"/>
        <w:bottom w:val="none" w:sz="0" w:space="0" w:color="auto"/>
        <w:right w:val="none" w:sz="0" w:space="0" w:color="auto"/>
      </w:divBdr>
    </w:div>
    <w:div w:id="18710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alonednimuzyki.pl/en/pres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4e585-389d-4ec0-ab4b-b20525b1f568">
      <Terms xmlns="http://schemas.microsoft.com/office/infopath/2007/PartnerControls"/>
    </lcf76f155ced4ddcb4097134ff3c332f>
    <TaxCatchAll xmlns="5d94103c-065e-46e7-a9aa-feebafd11b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85B644C45601E4CA9155761554DD35B" ma:contentTypeVersion="19" ma:contentTypeDescription="Utwórz nowy dokument." ma:contentTypeScope="" ma:versionID="1867e66404f8de317101960f3b92f831">
  <xsd:schema xmlns:xsd="http://www.w3.org/2001/XMLSchema" xmlns:xs="http://www.w3.org/2001/XMLSchema" xmlns:p="http://schemas.microsoft.com/office/2006/metadata/properties" xmlns:ns2="b9d4e585-389d-4ec0-ab4b-b20525b1f568" xmlns:ns3="5d94103c-065e-46e7-a9aa-feebafd11bf9" targetNamespace="http://schemas.microsoft.com/office/2006/metadata/properties" ma:root="true" ma:fieldsID="2f8c3849214d2a1638fdaa868c237880" ns2:_="" ns3:_="">
    <xsd:import namespace="b9d4e585-389d-4ec0-ab4b-b20525b1f568"/>
    <xsd:import namespace="5d94103c-065e-46e7-a9aa-feebafd11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e585-389d-4ec0-ab4b-b20525b1f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a7a8239-2d37-4582-b6b4-03084736b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4103c-065e-46e7-a9aa-feebafd11bf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36ef400b-b7f0-4723-a47e-39b0b1c02f77}" ma:internalName="TaxCatchAll" ma:showField="CatchAllData" ma:web="5d94103c-065e-46e7-a9aa-feebafd11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ECEF9-63CB-4A45-9579-29369B83C427}">
  <ds:schemaRefs>
    <ds:schemaRef ds:uri="http://schemas.microsoft.com/sharepoint/v3/contenttype/forms"/>
  </ds:schemaRefs>
</ds:datastoreItem>
</file>

<file path=customXml/itemProps2.xml><?xml version="1.0" encoding="utf-8"?>
<ds:datastoreItem xmlns:ds="http://schemas.openxmlformats.org/officeDocument/2006/customXml" ds:itemID="{6921F579-E54D-41C2-BF7C-3308D8F40258}">
  <ds:schemaRefs>
    <ds:schemaRef ds:uri="http://schemas.microsoft.com/office/2006/metadata/properties"/>
    <ds:schemaRef ds:uri="http://schemas.microsoft.com/office/infopath/2007/PartnerControls"/>
    <ds:schemaRef ds:uri="b9d4e585-389d-4ec0-ab4b-b20525b1f568"/>
    <ds:schemaRef ds:uri="5d94103c-065e-46e7-a9aa-feebafd11bf9"/>
  </ds:schemaRefs>
</ds:datastoreItem>
</file>

<file path=customXml/itemProps3.xml><?xml version="1.0" encoding="utf-8"?>
<ds:datastoreItem xmlns:ds="http://schemas.openxmlformats.org/officeDocument/2006/customXml" ds:itemID="{BF14A96A-C232-4F60-8BF4-100A10F12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e585-389d-4ec0-ab4b-b20525b1f568"/>
    <ds:schemaRef ds:uri="5d94103c-065e-46e7-a9aa-feebafd11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520</Words>
  <Characters>3121</Characters>
  <Application>Microsoft Office Word</Application>
  <DocSecurity>0</DocSecurity>
  <Lines>26</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3634</CharactersWithSpaces>
  <SharedDoc>false</SharedDoc>
  <HLinks>
    <vt:vector size="6" baseType="variant">
      <vt:variant>
        <vt:i4>5636163</vt:i4>
      </vt:variant>
      <vt:variant>
        <vt:i4>0</vt:i4>
      </vt:variant>
      <vt:variant>
        <vt:i4>0</vt:i4>
      </vt:variant>
      <vt:variant>
        <vt:i4>5</vt:i4>
      </vt:variant>
      <vt:variant>
        <vt:lpwstr>https://szalonednimuzyki.pl/en/press/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Dobaczewska</dc:creator>
  <cp:keywords/>
  <cp:lastModifiedBy>Adrianna Michalska</cp:lastModifiedBy>
  <cp:revision>45</cp:revision>
  <dcterms:created xsi:type="dcterms:W3CDTF">2025-08-12T04:15:00Z</dcterms:created>
  <dcterms:modified xsi:type="dcterms:W3CDTF">2025-08-12T13:08:00Z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0x010100A85B644C45601E4CA9155761554DD35B</vt:lpwstr>
  </property>
  <property fmtid="{D5CDD505-2E9C-101B-9397-08002B2CF9AE}" pid="3" name="MediaServiceImageTags">
    <vt:lpwstr/>
  </property>
</Properties>
</file>